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6-Renkli-Vurgu2"/>
        <w:tblW w:w="9062" w:type="dxa"/>
        <w:tblLook w:val="04A0" w:firstRow="1" w:lastRow="0" w:firstColumn="1" w:lastColumn="0" w:noHBand="0" w:noVBand="1"/>
      </w:tblPr>
      <w:tblGrid>
        <w:gridCol w:w="2665"/>
        <w:gridCol w:w="24"/>
        <w:gridCol w:w="3378"/>
        <w:gridCol w:w="2971"/>
        <w:gridCol w:w="24"/>
      </w:tblGrid>
      <w:tr w:rsidR="000927D7" w:rsidRPr="002C0756" w14:paraId="243BD294" w14:textId="77777777" w:rsidTr="00F56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shd w:val="clear" w:color="auto" w:fill="C00000"/>
            <w:hideMark/>
          </w:tcPr>
          <w:p w14:paraId="7B2A6399" w14:textId="77777777" w:rsidR="000927D7" w:rsidRPr="000927D7" w:rsidRDefault="00802A28" w:rsidP="001D4CAE">
            <w:pPr>
              <w:spacing w:after="165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YAPI MALZEMELERİ</w:t>
            </w:r>
            <w:r w:rsidR="000927D7" w:rsidRPr="000927D7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L</w:t>
            </w:r>
            <w:r w:rsidR="007202B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ABORATUVARI</w:t>
            </w:r>
          </w:p>
        </w:tc>
      </w:tr>
      <w:tr w:rsidR="00802A28" w:rsidRPr="002C0756" w14:paraId="32509A41" w14:textId="77777777" w:rsidTr="00F56A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260A441F" w14:textId="77777777" w:rsidR="00566C01" w:rsidRPr="00A70973" w:rsidRDefault="00566C01" w:rsidP="000927D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İlgili Bölüm</w:t>
            </w:r>
          </w:p>
        </w:tc>
        <w:tc>
          <w:tcPr>
            <w:tcW w:w="6373" w:type="dxa"/>
            <w:gridSpan w:val="3"/>
          </w:tcPr>
          <w:p w14:paraId="72E41042" w14:textId="77777777" w:rsidR="00566C01" w:rsidRPr="00A70973" w:rsidRDefault="00802A28" w:rsidP="00802A28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Mimarlık </w:t>
            </w:r>
            <w:r w:rsidR="000927D7"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Bölümü</w:t>
            </w:r>
          </w:p>
        </w:tc>
      </w:tr>
      <w:tr w:rsidR="00802A28" w:rsidRPr="002C0756" w14:paraId="5A5A99B4" w14:textId="77777777" w:rsidTr="00F56A89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hideMark/>
          </w:tcPr>
          <w:p w14:paraId="593A8734" w14:textId="77777777" w:rsidR="00566C01" w:rsidRPr="00A70973" w:rsidRDefault="00566C01" w:rsidP="000927D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Laboratuvar Sorumlusu</w:t>
            </w:r>
          </w:p>
        </w:tc>
        <w:tc>
          <w:tcPr>
            <w:tcW w:w="3402" w:type="dxa"/>
            <w:gridSpan w:val="2"/>
          </w:tcPr>
          <w:p w14:paraId="0190B43C" w14:textId="76F0C13D" w:rsidR="00EC2100" w:rsidRPr="00A70973" w:rsidRDefault="00802A28" w:rsidP="000F0738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Doç.</w:t>
            </w:r>
            <w:r w:rsidR="00EC2100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Dr.</w:t>
            </w:r>
            <w:r w:rsidR="00EC2100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Cahide Aydın İpekçi</w:t>
            </w:r>
          </w:p>
        </w:tc>
        <w:tc>
          <w:tcPr>
            <w:tcW w:w="2971" w:type="dxa"/>
          </w:tcPr>
          <w:p w14:paraId="0812F556" w14:textId="4DBA1627" w:rsidR="00EC2100" w:rsidRPr="00A70973" w:rsidRDefault="00BC3149" w:rsidP="000F0738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hyperlink r:id="rId9" w:history="1">
              <w:r w:rsidR="00755161" w:rsidRPr="00CB3FA5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caipekci@gtu.edu.tr</w:t>
              </w:r>
            </w:hyperlink>
          </w:p>
        </w:tc>
      </w:tr>
      <w:tr w:rsidR="00755161" w14:paraId="511EB424" w14:textId="77777777" w:rsidTr="00F56A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14:paraId="60C76C16" w14:textId="77777777" w:rsidR="00755161" w:rsidRDefault="00755161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Cihaz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Sorumlusu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14:paraId="5D8A7A7B" w14:textId="37664D33" w:rsidR="00755161" w:rsidRDefault="00755161" w:rsidP="00B100E7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Tekni</w:t>
            </w:r>
            <w:r w:rsidR="000F0738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ker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r w:rsidR="00F911E9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M</w:t>
            </w:r>
            <w:r w:rsidR="000547CD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ehmet </w:t>
            </w:r>
            <w:proofErr w:type="spellStart"/>
            <w:r w:rsidR="000547CD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Yiğit</w:t>
            </w:r>
            <w:proofErr w:type="spellEnd"/>
          </w:p>
        </w:tc>
        <w:tc>
          <w:tcPr>
            <w:tcW w:w="297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2489AF81" w14:textId="77777777" w:rsidR="00755161" w:rsidRDefault="00BC3149" w:rsidP="002B76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hyperlink r:id="rId10" w:tgtFrame="_blank" w:history="1">
              <w:r w:rsidR="000547CD" w:rsidRPr="002B768B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mehmetyigit@gtu.edu.tr</w:t>
              </w:r>
            </w:hyperlink>
            <w:r w:rsidR="000547CD">
              <w:rPr>
                <w:rStyle w:val="eop"/>
                <w:rFonts w:ascii="Calibri" w:hAnsi="Calibri"/>
                <w:color w:val="C45911"/>
                <w:shd w:val="clear" w:color="auto" w:fill="FBE4D5"/>
              </w:rPr>
              <w:t> </w:t>
            </w:r>
          </w:p>
        </w:tc>
      </w:tr>
      <w:tr w:rsidR="000F0738" w:rsidRPr="002C0756" w14:paraId="7B2798DC" w14:textId="77777777" w:rsidTr="00F56A89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 w:val="restart"/>
            <w:hideMark/>
          </w:tcPr>
          <w:p w14:paraId="21F19F79" w14:textId="77777777" w:rsidR="000F0738" w:rsidRPr="00A70973" w:rsidRDefault="000F0738" w:rsidP="000F0738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Laboratuvar Ekip Üyeleri</w:t>
            </w:r>
          </w:p>
        </w:tc>
        <w:tc>
          <w:tcPr>
            <w:tcW w:w="3402" w:type="dxa"/>
            <w:gridSpan w:val="2"/>
            <w:vAlign w:val="center"/>
          </w:tcPr>
          <w:p w14:paraId="4D7FA8FE" w14:textId="0A9CA2A5" w:rsidR="000F0738" w:rsidRPr="00A70973" w:rsidRDefault="0036058F" w:rsidP="000F073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. Üyesi Ferhat PAKDAMAR</w:t>
            </w:r>
          </w:p>
        </w:tc>
        <w:tc>
          <w:tcPr>
            <w:tcW w:w="2971" w:type="dxa"/>
            <w:vAlign w:val="center"/>
          </w:tcPr>
          <w:p w14:paraId="3582EF6A" w14:textId="5013905B" w:rsidR="000F0738" w:rsidRPr="00A70973" w:rsidRDefault="0036058F" w:rsidP="000F073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hyperlink r:id="rId11" w:history="1">
              <w:r w:rsidRPr="00F26D73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pakdamar@gtu.edu.tr</w:t>
              </w:r>
            </w:hyperlink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</w:t>
            </w:r>
          </w:p>
        </w:tc>
      </w:tr>
      <w:tr w:rsidR="000F0738" w:rsidRPr="002C0756" w14:paraId="3DFE671D" w14:textId="77777777" w:rsidTr="009B410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</w:tcPr>
          <w:p w14:paraId="39202A95" w14:textId="77777777" w:rsidR="000F0738" w:rsidRPr="00A70973" w:rsidRDefault="000F0738" w:rsidP="000F0738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3402" w:type="dxa"/>
            <w:gridSpan w:val="2"/>
          </w:tcPr>
          <w:p w14:paraId="220E56F2" w14:textId="3B3235D1" w:rsidR="000F0738" w:rsidRPr="00687BAF" w:rsidRDefault="0036058F" w:rsidP="000F0738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. Üyesi Fatma İlknur KARA</w:t>
            </w:r>
          </w:p>
        </w:tc>
        <w:tc>
          <w:tcPr>
            <w:tcW w:w="2971" w:type="dxa"/>
            <w:vAlign w:val="center"/>
          </w:tcPr>
          <w:p w14:paraId="1B2A39F7" w14:textId="6ADBBE12" w:rsidR="000F0738" w:rsidRPr="00A70973" w:rsidRDefault="0036058F" w:rsidP="000F0738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hyperlink r:id="rId12" w:history="1">
              <w:r w:rsidRPr="00F26D73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figokce@gtu.edu.tr</w:t>
              </w:r>
            </w:hyperlink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</w:t>
            </w:r>
          </w:p>
        </w:tc>
      </w:tr>
      <w:tr w:rsidR="000F0738" w:rsidRPr="002C0756" w14:paraId="70FAC3DF" w14:textId="77777777" w:rsidTr="009B4102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</w:tcPr>
          <w:p w14:paraId="63C687B8" w14:textId="77777777" w:rsidR="000F0738" w:rsidRPr="00A70973" w:rsidRDefault="000F0738" w:rsidP="000F0738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25182EC" w14:textId="0B5215AC" w:rsidR="000F0738" w:rsidRPr="00A70973" w:rsidRDefault="0036058F" w:rsidP="000F0738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Arş. Gör. Rana UZUN</w:t>
            </w:r>
          </w:p>
        </w:tc>
        <w:tc>
          <w:tcPr>
            <w:tcW w:w="2971" w:type="dxa"/>
            <w:vAlign w:val="center"/>
          </w:tcPr>
          <w:p w14:paraId="1C1872DA" w14:textId="177C3991" w:rsidR="0036058F" w:rsidRPr="00A70973" w:rsidRDefault="0036058F" w:rsidP="000F0738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hyperlink r:id="rId13" w:history="1">
              <w:r w:rsidRPr="00F26D73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rkamiloglu@gtu.edu.tr</w:t>
              </w:r>
            </w:hyperlink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</w:t>
            </w:r>
          </w:p>
        </w:tc>
      </w:tr>
      <w:tr w:rsidR="000F0738" w:rsidRPr="002C0756" w14:paraId="03A6534A" w14:textId="77777777" w:rsidTr="009B410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</w:tcPr>
          <w:p w14:paraId="5F39486E" w14:textId="77777777" w:rsidR="000F0738" w:rsidRPr="00A70973" w:rsidRDefault="000F0738" w:rsidP="000F0738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39C9F12" w14:textId="7B6E955B" w:rsidR="000F0738" w:rsidRPr="00A70973" w:rsidRDefault="000F0738" w:rsidP="000F0738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2971" w:type="dxa"/>
            <w:vAlign w:val="center"/>
          </w:tcPr>
          <w:p w14:paraId="1A8F39BA" w14:textId="5C64C5AF" w:rsidR="000F0738" w:rsidRPr="00A70973" w:rsidRDefault="000F0738" w:rsidP="000F0738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</w:tr>
      <w:tr w:rsidR="000F0738" w:rsidRPr="002C0756" w14:paraId="016471DA" w14:textId="77777777" w:rsidTr="00F56A89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hideMark/>
          </w:tcPr>
          <w:p w14:paraId="1ED5F2A2" w14:textId="77777777" w:rsidR="000F0738" w:rsidRPr="00A70973" w:rsidRDefault="000F0738" w:rsidP="000F0738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İletişim Bilgileri</w:t>
            </w:r>
          </w:p>
        </w:tc>
        <w:tc>
          <w:tcPr>
            <w:tcW w:w="3402" w:type="dxa"/>
            <w:gridSpan w:val="2"/>
          </w:tcPr>
          <w:p w14:paraId="4CA418BC" w14:textId="77777777" w:rsidR="000F0738" w:rsidRDefault="000F0738" w:rsidP="000F0738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Mimarlık Fakültesi</w:t>
            </w:r>
            <w:bookmarkStart w:id="0" w:name="_GoBack"/>
            <w:bookmarkEnd w:id="0"/>
          </w:p>
          <w:p w14:paraId="4E55BA3D" w14:textId="77777777" w:rsidR="000F0738" w:rsidRDefault="000F0738" w:rsidP="000F0738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Mimarlık Bölümü </w:t>
            </w:r>
          </w:p>
          <w:p w14:paraId="0BD025D9" w14:textId="49D69D1D" w:rsidR="000F0738" w:rsidRPr="001D4CAE" w:rsidRDefault="000F0738" w:rsidP="000F0738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K Blok Giriş Katı</w:t>
            </w:r>
          </w:p>
        </w:tc>
        <w:tc>
          <w:tcPr>
            <w:tcW w:w="2971" w:type="dxa"/>
          </w:tcPr>
          <w:p w14:paraId="09BDFFBE" w14:textId="77777777" w:rsidR="000F0738" w:rsidRPr="00002B21" w:rsidRDefault="000F0738" w:rsidP="000F0738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002B21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+90 262 605 15 87</w:t>
            </w:r>
          </w:p>
          <w:p w14:paraId="5908DF15" w14:textId="77777777" w:rsidR="000F0738" w:rsidRPr="00002B21" w:rsidRDefault="000F0738" w:rsidP="000F0738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002B21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+90 542 894 88 62</w:t>
            </w:r>
          </w:p>
          <w:p w14:paraId="4D02D9A5" w14:textId="44631846" w:rsidR="000F0738" w:rsidRPr="00A70973" w:rsidRDefault="00BC3149" w:rsidP="000F0738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hyperlink r:id="rId14" w:history="1">
              <w:r w:rsidR="000F0738" w:rsidRPr="00002B21">
                <w:rPr>
                  <w:rFonts w:ascii="Times New Roman" w:eastAsia="Times New Roman" w:hAnsi="Times New Roman" w:cs="Times New Roman"/>
                  <w:color w:val="002060"/>
                  <w:lang w:eastAsia="tr-TR"/>
                </w:rPr>
                <w:t>http://www.gtu.edu.tr</w:t>
              </w:r>
            </w:hyperlink>
          </w:p>
        </w:tc>
      </w:tr>
      <w:tr w:rsidR="00FD0705" w:rsidRPr="002C0756" w14:paraId="34DE7366" w14:textId="77777777" w:rsidTr="00F56A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hideMark/>
          </w:tcPr>
          <w:p w14:paraId="057062AF" w14:textId="77777777" w:rsidR="00FD0705" w:rsidRPr="00A70973" w:rsidRDefault="00FD0705" w:rsidP="00FD0705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Genel Bilgi</w:t>
            </w:r>
          </w:p>
        </w:tc>
        <w:tc>
          <w:tcPr>
            <w:tcW w:w="6373" w:type="dxa"/>
            <w:gridSpan w:val="3"/>
          </w:tcPr>
          <w:p w14:paraId="438686AD" w14:textId="77777777" w:rsidR="00FD0705" w:rsidRDefault="00FD0705" w:rsidP="001D4CAE">
            <w:pPr>
              <w:spacing w:after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Mimarlıkta Lisans ve Lisansüstü dersle</w:t>
            </w:r>
            <w:r w:rsidR="002C550F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rde öğrencilere malzemelerin iç 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yapısı ve özellikleri, iç yapı ile özellikler arasındaki ilişkilerin uygulamalı olarak aktarılması.</w:t>
            </w:r>
          </w:p>
          <w:p w14:paraId="1AE97B8A" w14:textId="77777777" w:rsidR="00FD0705" w:rsidRDefault="00FD0705" w:rsidP="001D4CAE">
            <w:pPr>
              <w:spacing w:after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Akademisyen ve lisansüstü öğrencilerin çeşitli araştırma projelerini gerçekleştirmelerinin sağlanması.</w:t>
            </w:r>
          </w:p>
          <w:p w14:paraId="0A352BD0" w14:textId="77777777" w:rsidR="005B69AC" w:rsidRPr="00A70973" w:rsidRDefault="00FD0705" w:rsidP="00F40E57">
            <w:pPr>
              <w:spacing w:after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Endüstriyel ve Arge amaçlı test, muayene ve analiz çalışmalarının gerçekleştirilmesi, raporlanması.</w:t>
            </w:r>
          </w:p>
        </w:tc>
      </w:tr>
      <w:tr w:rsidR="00FD0705" w:rsidRPr="002C0756" w14:paraId="6C43016B" w14:textId="77777777" w:rsidTr="00F56A89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hideMark/>
          </w:tcPr>
          <w:p w14:paraId="54FDE9AB" w14:textId="77777777" w:rsidR="00FD0705" w:rsidRPr="00A70973" w:rsidRDefault="00FD0705" w:rsidP="00FD0705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Yapılan Uygulamalar</w:t>
            </w:r>
          </w:p>
        </w:tc>
        <w:tc>
          <w:tcPr>
            <w:tcW w:w="6373" w:type="dxa"/>
            <w:gridSpan w:val="3"/>
          </w:tcPr>
          <w:p w14:paraId="2BFA2841" w14:textId="77777777" w:rsidR="00FD0705" w:rsidRPr="00EF336B" w:rsidRDefault="00FD0705" w:rsidP="00FD070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EF336B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Taze beton, sertleşmiş beton, betonarme için donatı çeliği, zemin döşemesi için beton bordür taşları ve beton kaplama bloklar özellikleri ve üretim teknikleri</w:t>
            </w:r>
          </w:p>
          <w:p w14:paraId="36E70501" w14:textId="77777777" w:rsidR="00FD0705" w:rsidRDefault="00FD0705" w:rsidP="00FD070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EF336B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Doğal taş, agrega, çimento, tuğla, kiremit, gazbeton, bağlayıcı vb. malzemelerin özellikleri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, </w:t>
            </w:r>
            <w:r w:rsidRPr="00EF336B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üretim teknikleri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ve değerlendirilmesi</w:t>
            </w:r>
          </w:p>
          <w:p w14:paraId="57B7C477" w14:textId="77777777" w:rsidR="00FD0705" w:rsidRDefault="00FD0705" w:rsidP="00FD070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EF336B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Puzolan malzemelerin özellikleri</w:t>
            </w:r>
          </w:p>
          <w:p w14:paraId="3FF8DF8C" w14:textId="77777777" w:rsidR="00FD0705" w:rsidRDefault="00FD0705" w:rsidP="00FD070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EF336B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Malzemelerin durabilitesi (kalıcılık özelliği)</w:t>
            </w:r>
          </w:p>
          <w:p w14:paraId="49A4E14A" w14:textId="77777777" w:rsidR="00FD0705" w:rsidRDefault="00FD0705" w:rsidP="00FD070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EF336B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Atık yapı malzemelerinin özellikleri ve değerlendirilmesi</w:t>
            </w:r>
          </w:p>
          <w:p w14:paraId="5563AF25" w14:textId="77777777" w:rsidR="00FD0705" w:rsidRPr="00EF336B" w:rsidRDefault="00FD0705" w:rsidP="00FD070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EF336B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Tarihi yapılardaki malzeme özelliklerinin tahribatlı ve tahribatsız deneylerle araştırılması</w:t>
            </w:r>
          </w:p>
        </w:tc>
      </w:tr>
      <w:tr w:rsidR="00FD0705" w:rsidRPr="002C0756" w14:paraId="5F641FBC" w14:textId="77777777" w:rsidTr="00F56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hideMark/>
          </w:tcPr>
          <w:p w14:paraId="619A640C" w14:textId="77777777" w:rsidR="00FD0705" w:rsidRPr="00A70973" w:rsidRDefault="00FD0705" w:rsidP="00FD0705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Cihaz Listesi</w:t>
            </w:r>
          </w:p>
        </w:tc>
        <w:tc>
          <w:tcPr>
            <w:tcW w:w="6373" w:type="dxa"/>
            <w:gridSpan w:val="3"/>
          </w:tcPr>
          <w:p w14:paraId="7AFD1C10" w14:textId="77777777" w:rsidR="00FD0705" w:rsidRPr="00882036" w:rsidRDefault="00FD0705" w:rsidP="00FD0705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Beton Test Presi (2000 KN)</w:t>
            </w:r>
          </w:p>
          <w:p w14:paraId="5B2A8DBE" w14:textId="77777777" w:rsidR="00FD0705" w:rsidRPr="00882036" w:rsidRDefault="000C2A1F" w:rsidP="00FD0705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Demir Çekme Test Cihazı</w:t>
            </w:r>
            <w:r w:rsidR="00156DBC"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(600 KN)</w:t>
            </w:r>
          </w:p>
          <w:p w14:paraId="0A8C9CA6" w14:textId="77777777" w:rsidR="00FD0705" w:rsidRPr="00882036" w:rsidRDefault="00FD0705" w:rsidP="00FD0705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Çimento/Harç Mikseri (4.5lt)</w:t>
            </w:r>
          </w:p>
          <w:p w14:paraId="4F6251FD" w14:textId="77777777" w:rsidR="00FD0705" w:rsidRPr="00882036" w:rsidRDefault="00FD0705" w:rsidP="00FD0705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Beton Slump Seti</w:t>
            </w:r>
          </w:p>
          <w:p w14:paraId="09F02DE8" w14:textId="77777777" w:rsidR="00FD0705" w:rsidRPr="00882036" w:rsidRDefault="00FD0705" w:rsidP="00FD0705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Analitik Terazi (0,001g</w:t>
            </w:r>
            <w:r w:rsidR="00156DBC"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r</w:t>
            </w:r>
            <w:r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x 360gr)</w:t>
            </w:r>
          </w:p>
          <w:p w14:paraId="5E1DCC56" w14:textId="77777777" w:rsidR="00760E21" w:rsidRPr="00882036" w:rsidRDefault="00760E21" w:rsidP="00760E21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Dijital Kumpas (300mm)</w:t>
            </w:r>
          </w:p>
          <w:p w14:paraId="3834DBC8" w14:textId="77777777" w:rsidR="000C2A1F" w:rsidRPr="00882036" w:rsidRDefault="00FD0705" w:rsidP="000C2A1F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Dijital Terazi (6000gr. 0.1gr)</w:t>
            </w:r>
          </w:p>
          <w:p w14:paraId="5EE047A5" w14:textId="77777777" w:rsidR="00B37FFC" w:rsidRDefault="00760E21" w:rsidP="00070092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B37FFC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Elek Sallama Cihazı</w:t>
            </w:r>
            <w:r w:rsidR="00CB4D0F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-ElekSeti</w:t>
            </w:r>
          </w:p>
          <w:p w14:paraId="5D29636D" w14:textId="77777777" w:rsidR="00760E21" w:rsidRPr="00B37FFC" w:rsidRDefault="00760E21" w:rsidP="00070092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B37FFC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Etüv (</w:t>
            </w:r>
            <w:r w:rsidR="000576D6" w:rsidRPr="00B37FFC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240lt, </w:t>
            </w:r>
            <w:r w:rsidRPr="00B37FFC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5</w:t>
            </w:r>
            <w:r w:rsidR="00156DBC" w:rsidRPr="00B37FFC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°</w:t>
            </w:r>
            <w:r w:rsidRPr="00B37FFC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C/250</w:t>
            </w:r>
            <w:r w:rsidR="00156DBC" w:rsidRPr="00B37FFC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°</w:t>
            </w:r>
            <w:r w:rsidRPr="00B37FFC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C)</w:t>
            </w:r>
          </w:p>
          <w:p w14:paraId="17D82850" w14:textId="77777777" w:rsidR="00FD0705" w:rsidRPr="00882036" w:rsidRDefault="00156DBC" w:rsidP="00FD0705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Kül Fırını (4lt, </w:t>
            </w:r>
            <w:r w:rsidR="00FD0705"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1200</w:t>
            </w:r>
            <w:r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°</w:t>
            </w:r>
            <w:r w:rsidR="00FD0705"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C)</w:t>
            </w:r>
          </w:p>
          <w:p w14:paraId="5A8F4520" w14:textId="77777777" w:rsidR="00FD0705" w:rsidRPr="00882036" w:rsidRDefault="00FD0705" w:rsidP="00FD0705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Su Distile Cihazı</w:t>
            </w:r>
          </w:p>
          <w:p w14:paraId="455BC214" w14:textId="77777777" w:rsidR="00FD0705" w:rsidRPr="00882036" w:rsidRDefault="00FD0705" w:rsidP="00FD0705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Komparatör Saati (10 x 0.01mm)</w:t>
            </w:r>
          </w:p>
          <w:p w14:paraId="6C3150DB" w14:textId="77777777" w:rsidR="00FD0705" w:rsidRPr="00882036" w:rsidRDefault="00FD0705" w:rsidP="00760E21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Büzülme Deney Seti (Rötre)</w:t>
            </w:r>
          </w:p>
          <w:p w14:paraId="3AF7C85C" w14:textId="77777777" w:rsidR="00FD0705" w:rsidRPr="00882036" w:rsidRDefault="00FD0705" w:rsidP="00FD0705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88203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lastRenderedPageBreak/>
              <w:t>Vicat Aleti</w:t>
            </w:r>
          </w:p>
          <w:p w14:paraId="4ECE535A" w14:textId="77777777" w:rsidR="00DC11AE" w:rsidRDefault="00760E21" w:rsidP="00FD0705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Baskül Cihazı (</w:t>
            </w:r>
            <w:r w:rsidR="000576D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150kg.-10gr.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)</w:t>
            </w:r>
          </w:p>
          <w:p w14:paraId="5C608D0B" w14:textId="77777777" w:rsidR="00FD0705" w:rsidRDefault="00760E21" w:rsidP="00DC11A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Beton Mikseri (</w:t>
            </w:r>
            <w:r w:rsidR="000576D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100lt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)</w:t>
            </w:r>
          </w:p>
          <w:p w14:paraId="7F0FC7AB" w14:textId="77777777" w:rsidR="00156DBC" w:rsidRDefault="00156DBC" w:rsidP="00DC11A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Beton Vibratörü</w:t>
            </w:r>
          </w:p>
          <w:p w14:paraId="1B6BE1CF" w14:textId="77777777" w:rsidR="00156DBC" w:rsidRDefault="00156DBC" w:rsidP="00DC11A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Hava Kompresörü</w:t>
            </w:r>
            <w:r w:rsidR="000576D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(8 bar/25 lt)</w:t>
            </w:r>
          </w:p>
          <w:p w14:paraId="14C29140" w14:textId="77777777" w:rsidR="00156DBC" w:rsidRDefault="00156DBC" w:rsidP="00DC11A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Kür Tankı</w:t>
            </w:r>
            <w:r w:rsidR="00D61938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(700x1700x850mm</w:t>
            </w:r>
            <w:r w:rsidR="000576D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)</w:t>
            </w:r>
          </w:p>
          <w:p w14:paraId="074B0FEE" w14:textId="77777777" w:rsidR="00156DBC" w:rsidRDefault="00156DBC" w:rsidP="00DC11A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Arşimet Terazisi (özgül ağırlık</w:t>
            </w:r>
            <w:r w:rsidR="000576D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sehpası, 30kg.-0.5gr.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)</w:t>
            </w:r>
          </w:p>
          <w:p w14:paraId="65AEE278" w14:textId="77777777" w:rsidR="00156DBC" w:rsidRDefault="00B00465" w:rsidP="00DC11A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Beton Su Geçirgenlik Cihazı</w:t>
            </w:r>
          </w:p>
          <w:p w14:paraId="0132FA9A" w14:textId="77777777" w:rsidR="00156DBC" w:rsidRDefault="00B00465" w:rsidP="00DC11A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Kiriş Kırma Presi</w:t>
            </w:r>
          </w:p>
          <w:p w14:paraId="1BC493BB" w14:textId="77777777" w:rsidR="000576D6" w:rsidRPr="00DC11AE" w:rsidRDefault="000576D6" w:rsidP="00DC11AE">
            <w:pPr>
              <w:pStyle w:val="ListeParagraf"/>
              <w:numPr>
                <w:ilvl w:val="0"/>
                <w:numId w:val="2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Beton Test Çekici (S</w:t>
            </w:r>
            <w:r w:rsidR="00CF1D98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hmi</w:t>
            </w:r>
            <w:r w:rsidR="00CF1D98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t Çekici)</w:t>
            </w:r>
          </w:p>
        </w:tc>
      </w:tr>
      <w:tr w:rsidR="00FD0705" w:rsidRPr="002C0756" w14:paraId="14B8034D" w14:textId="77777777" w:rsidTr="00F56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1F225A7C" w14:textId="77777777" w:rsidR="00FD0705" w:rsidRPr="00A70973" w:rsidRDefault="00FD0705" w:rsidP="00FD0705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lastRenderedPageBreak/>
              <w:t>Gerçekleştirilen Projeler</w:t>
            </w:r>
          </w:p>
        </w:tc>
        <w:tc>
          <w:tcPr>
            <w:tcW w:w="6373" w:type="dxa"/>
            <w:gridSpan w:val="3"/>
          </w:tcPr>
          <w:p w14:paraId="03F6077D" w14:textId="77777777" w:rsidR="00135482" w:rsidRPr="002E0DC5" w:rsidRDefault="005235E0" w:rsidP="002E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E0DC5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GTU </w:t>
            </w:r>
            <w:r w:rsidR="00135482" w:rsidRPr="002E0DC5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101 </w:t>
            </w:r>
            <w:r w:rsidRPr="002E0DC5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BAP, (2018-</w:t>
            </w:r>
            <w:r w:rsidR="00D01F2D" w:rsidRPr="002E0DC5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2019</w:t>
            </w:r>
            <w:r w:rsidRPr="002E0DC5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),</w:t>
            </w:r>
            <w:r w:rsidR="003F22ED" w:rsidRPr="002E0DC5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Yapım Sürecinde Oluşan Atık Alçı Levhaların Değerlendirilmesine Yönelik Bir Çalışma</w:t>
            </w:r>
            <w:r w:rsidR="00294304" w:rsidRPr="002E0DC5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, Proje Yürütücüsü:Doç.Dr. Cahide A</w:t>
            </w:r>
            <w:r w:rsidR="00135482" w:rsidRPr="002E0DC5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ydın İpekçi</w:t>
            </w:r>
          </w:p>
          <w:p w14:paraId="108A01FB" w14:textId="77777777" w:rsidR="002E0DC5" w:rsidRDefault="002E0DC5" w:rsidP="002E0DC5">
            <w:pPr>
              <w:pStyle w:val="ListeParagraf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  <w:p w14:paraId="197ABD2C" w14:textId="77777777" w:rsidR="005235E0" w:rsidRPr="002E0DC5" w:rsidRDefault="00135482" w:rsidP="002E0DC5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E0DC5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GTU 105 BAP, (2018-2020), Atık Cam Tozunun Betonda Çimento ile Kısmi Yerdeğiştiren Malzeme Olarak Potansiyelinin TS EN 206 Beton Standardının İcaplarına göre Değerlendirilmesi, Proje yürütücüsü: Doç.Dr. Tayfun Altuğ Söylev</w:t>
            </w:r>
          </w:p>
        </w:tc>
      </w:tr>
    </w:tbl>
    <w:p w14:paraId="72634AEE" w14:textId="77777777" w:rsidR="00DA49EC" w:rsidRDefault="00DA49EC">
      <w:pPr>
        <w:rPr>
          <w:rFonts w:ascii="Times New Roman" w:hAnsi="Times New Roman" w:cs="Times New Roman"/>
        </w:rPr>
      </w:pPr>
    </w:p>
    <w:sectPr w:rsidR="00DA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A05"/>
    <w:multiLevelType w:val="hybridMultilevel"/>
    <w:tmpl w:val="E140E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785F"/>
    <w:multiLevelType w:val="hybridMultilevel"/>
    <w:tmpl w:val="3B84B6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41A36"/>
    <w:multiLevelType w:val="hybridMultilevel"/>
    <w:tmpl w:val="807EF1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3981"/>
    <w:multiLevelType w:val="hybridMultilevel"/>
    <w:tmpl w:val="2AAA26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6613"/>
    <w:multiLevelType w:val="hybridMultilevel"/>
    <w:tmpl w:val="D3143B86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C"/>
    <w:rsid w:val="000326A1"/>
    <w:rsid w:val="000404CF"/>
    <w:rsid w:val="00050F23"/>
    <w:rsid w:val="000547CD"/>
    <w:rsid w:val="000576D6"/>
    <w:rsid w:val="00074407"/>
    <w:rsid w:val="000927D7"/>
    <w:rsid w:val="000C2A1F"/>
    <w:rsid w:val="000E109E"/>
    <w:rsid w:val="000F0738"/>
    <w:rsid w:val="00135482"/>
    <w:rsid w:val="00154C97"/>
    <w:rsid w:val="00156DBC"/>
    <w:rsid w:val="0019234C"/>
    <w:rsid w:val="001B763E"/>
    <w:rsid w:val="001D4CAE"/>
    <w:rsid w:val="00227BCA"/>
    <w:rsid w:val="00241824"/>
    <w:rsid w:val="00294304"/>
    <w:rsid w:val="002B768B"/>
    <w:rsid w:val="002C0756"/>
    <w:rsid w:val="002C550F"/>
    <w:rsid w:val="002E07EF"/>
    <w:rsid w:val="002E0DC5"/>
    <w:rsid w:val="002E45D5"/>
    <w:rsid w:val="002F49B8"/>
    <w:rsid w:val="003061A0"/>
    <w:rsid w:val="003553CD"/>
    <w:rsid w:val="0036058F"/>
    <w:rsid w:val="00390FE8"/>
    <w:rsid w:val="003B694E"/>
    <w:rsid w:val="003E24F3"/>
    <w:rsid w:val="003F22ED"/>
    <w:rsid w:val="003F68D7"/>
    <w:rsid w:val="00430AF2"/>
    <w:rsid w:val="00496987"/>
    <w:rsid w:val="004C3521"/>
    <w:rsid w:val="004F0A1F"/>
    <w:rsid w:val="00511A4F"/>
    <w:rsid w:val="005235E0"/>
    <w:rsid w:val="00556B88"/>
    <w:rsid w:val="00566C01"/>
    <w:rsid w:val="005674DA"/>
    <w:rsid w:val="0059567C"/>
    <w:rsid w:val="005B51DA"/>
    <w:rsid w:val="005B69AC"/>
    <w:rsid w:val="005D6C70"/>
    <w:rsid w:val="00600772"/>
    <w:rsid w:val="0067510C"/>
    <w:rsid w:val="00684962"/>
    <w:rsid w:val="00687BAF"/>
    <w:rsid w:val="006B32BB"/>
    <w:rsid w:val="006B66B0"/>
    <w:rsid w:val="006E660D"/>
    <w:rsid w:val="00706718"/>
    <w:rsid w:val="007115BA"/>
    <w:rsid w:val="007202B0"/>
    <w:rsid w:val="00755161"/>
    <w:rsid w:val="00757C62"/>
    <w:rsid w:val="00760E21"/>
    <w:rsid w:val="00761687"/>
    <w:rsid w:val="00780F99"/>
    <w:rsid w:val="00797118"/>
    <w:rsid w:val="00802A28"/>
    <w:rsid w:val="00873375"/>
    <w:rsid w:val="00882036"/>
    <w:rsid w:val="0094569C"/>
    <w:rsid w:val="009C632F"/>
    <w:rsid w:val="00A706B4"/>
    <w:rsid w:val="00A70973"/>
    <w:rsid w:val="00A77476"/>
    <w:rsid w:val="00A77C92"/>
    <w:rsid w:val="00B00465"/>
    <w:rsid w:val="00B100E7"/>
    <w:rsid w:val="00B37FFC"/>
    <w:rsid w:val="00B4487B"/>
    <w:rsid w:val="00B57B67"/>
    <w:rsid w:val="00B57D87"/>
    <w:rsid w:val="00BC3149"/>
    <w:rsid w:val="00BE6EAA"/>
    <w:rsid w:val="00CB4D0F"/>
    <w:rsid w:val="00CD723D"/>
    <w:rsid w:val="00CF1D98"/>
    <w:rsid w:val="00D01F2D"/>
    <w:rsid w:val="00D0304A"/>
    <w:rsid w:val="00D2344A"/>
    <w:rsid w:val="00D53AF8"/>
    <w:rsid w:val="00D61938"/>
    <w:rsid w:val="00D61B78"/>
    <w:rsid w:val="00D73A1A"/>
    <w:rsid w:val="00D95D25"/>
    <w:rsid w:val="00DA49EC"/>
    <w:rsid w:val="00DB5931"/>
    <w:rsid w:val="00DC11AE"/>
    <w:rsid w:val="00DD04FF"/>
    <w:rsid w:val="00DF1F90"/>
    <w:rsid w:val="00E258CE"/>
    <w:rsid w:val="00E333DB"/>
    <w:rsid w:val="00E33B61"/>
    <w:rsid w:val="00E70A3E"/>
    <w:rsid w:val="00E917CC"/>
    <w:rsid w:val="00EA4DCB"/>
    <w:rsid w:val="00EB29C5"/>
    <w:rsid w:val="00EC1E01"/>
    <w:rsid w:val="00EC2100"/>
    <w:rsid w:val="00EF336B"/>
    <w:rsid w:val="00F40E57"/>
    <w:rsid w:val="00F56A89"/>
    <w:rsid w:val="00F911E9"/>
    <w:rsid w:val="00FA139E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3A22"/>
  <w15:chartTrackingRefBased/>
  <w15:docId w15:val="{E7F67593-7340-4D06-8593-C53B2E4D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510C"/>
    <w:rPr>
      <w:b/>
      <w:bCs/>
    </w:rPr>
  </w:style>
  <w:style w:type="character" w:customStyle="1" w:styleId="apple-converted-space">
    <w:name w:val="apple-converted-space"/>
    <w:basedOn w:val="VarsaylanParagrafYazTipi"/>
    <w:rsid w:val="0067510C"/>
  </w:style>
  <w:style w:type="table" w:styleId="KlavuzuTablo4">
    <w:name w:val="Grid Table 4"/>
    <w:basedOn w:val="NormalTablo"/>
    <w:uiPriority w:val="49"/>
    <w:rsid w:val="006751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Ak">
    <w:name w:val="Grid Table Light"/>
    <w:basedOn w:val="NormalTablo"/>
    <w:uiPriority w:val="40"/>
    <w:rsid w:val="00241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0E109E"/>
    <w:pPr>
      <w:ind w:left="720"/>
      <w:contextualSpacing/>
    </w:pPr>
  </w:style>
  <w:style w:type="table" w:styleId="KlavuzTablo5Koyu-Vurgu3">
    <w:name w:val="Grid Table 5 Dark Accent 3"/>
    <w:basedOn w:val="NormalTablo"/>
    <w:uiPriority w:val="50"/>
    <w:rsid w:val="000927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oKlavuzu">
    <w:name w:val="Table Grid"/>
    <w:basedOn w:val="NormalTablo"/>
    <w:uiPriority w:val="39"/>
    <w:rsid w:val="002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6B66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DF1F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Kpr">
    <w:name w:val="Hyperlink"/>
    <w:basedOn w:val="VarsaylanParagrafYazTipi"/>
    <w:uiPriority w:val="99"/>
    <w:unhideWhenUsed/>
    <w:rsid w:val="00802A28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0547CD"/>
  </w:style>
  <w:style w:type="character" w:customStyle="1" w:styleId="eop">
    <w:name w:val="eop"/>
    <w:basedOn w:val="VarsaylanParagrafYazTipi"/>
    <w:rsid w:val="0005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kamiloglu@gtu.edu.t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gokce@gtu.edu.t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kdamar@gtu.edu.t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mhcakir@gtu.edu.t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aipekci@gtu.edu.tr" TargetMode="External"/><Relationship Id="rId14" Type="http://schemas.openxmlformats.org/officeDocument/2006/relationships/hyperlink" Target="http://www.g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990D1E000C9C449C0ED915ED35A241" ma:contentTypeVersion="5" ma:contentTypeDescription="Yeni belge oluşturun." ma:contentTypeScope="" ma:versionID="bbd75d88469c09fe3e607d47ad6b9c43">
  <xsd:schema xmlns:xsd="http://www.w3.org/2001/XMLSchema" xmlns:xs="http://www.w3.org/2001/XMLSchema" xmlns:p="http://schemas.microsoft.com/office/2006/metadata/properties" xmlns:ns2="45591860-34b6-4c39-87d2-025fdd0a28ab" targetNamespace="http://schemas.microsoft.com/office/2006/metadata/properties" ma:root="true" ma:fieldsID="503727ce56376fe6c5050a2a734e15c9" ns2:_="">
    <xsd:import namespace="45591860-34b6-4c39-87d2-025fdd0a2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91860-34b6-4c39-87d2-025fdd0a2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D45A-792F-4DC0-B55E-7CB66A09B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D3E8E-0E9B-43AD-AF29-0EC81075F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15DA8-728C-4F93-8E93-4B08ABDB3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91860-34b6-4c39-87d2-025fdd0a2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FD79A-F8E0-4501-B5F4-9C6C8FDE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ozgeturkay</dc:creator>
  <cp:keywords/>
  <dc:description/>
  <cp:lastModifiedBy>user</cp:lastModifiedBy>
  <cp:revision>2</cp:revision>
  <dcterms:created xsi:type="dcterms:W3CDTF">2022-10-24T08:47:00Z</dcterms:created>
  <dcterms:modified xsi:type="dcterms:W3CDTF">2022-10-24T08:47:00Z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0x010100CE990D1E000C9C449C0ED915ED35A241</vt:lpwstr>
  </property>
</Properties>
</file>